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9978" w14:textId="77777777"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3B1456C" w14:textId="77777777"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0F5E2" w14:textId="20C70DC9" w:rsidR="005D1FDC" w:rsidRPr="004F1334" w:rsidRDefault="00D92BFF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13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7649F9" w:rsidRPr="004F1334">
        <w:rPr>
          <w:rFonts w:ascii="Times New Roman" w:hAnsi="Times New Roman" w:cs="Times New Roman"/>
          <w:sz w:val="24"/>
          <w:szCs w:val="24"/>
        </w:rPr>
        <w:t>2</w:t>
      </w:r>
      <w:r w:rsidR="004F1334" w:rsidRPr="004F133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649F9" w:rsidRPr="004F1334">
        <w:rPr>
          <w:rFonts w:ascii="Times New Roman" w:hAnsi="Times New Roman" w:cs="Times New Roman"/>
          <w:sz w:val="24"/>
          <w:szCs w:val="24"/>
        </w:rPr>
        <w:t>.02.2020</w:t>
      </w:r>
      <w:r w:rsidR="002B1AF5" w:rsidRPr="004F1334">
        <w:rPr>
          <w:rFonts w:ascii="Times New Roman" w:hAnsi="Times New Roman" w:cs="Times New Roman"/>
          <w:sz w:val="24"/>
          <w:szCs w:val="24"/>
        </w:rPr>
        <w:t xml:space="preserve"> г.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на основание чл. 6, 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чл. 9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и чл.10 </w:t>
      </w:r>
      <w:r w:rsidR="00E45381" w:rsidRPr="004F1334">
        <w:rPr>
          <w:rFonts w:ascii="Times New Roman" w:hAnsi="Times New Roman" w:cs="Times New Roman"/>
          <w:sz w:val="24"/>
          <w:szCs w:val="24"/>
        </w:rPr>
        <w:t>от Правилника за финансово подпомагане на изследвания и процедури, свързани с асистирана репродукция за семейства и лица</w:t>
      </w:r>
      <w:r w:rsidR="005D1FDC" w:rsidRPr="004F1334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Севлиево, се проведе заседание на ПК „Здравеопазване и социални дейности“.</w:t>
      </w:r>
    </w:p>
    <w:p w14:paraId="7FA5BB09" w14:textId="77777777" w:rsidR="005D1FDC" w:rsidRPr="004F1334" w:rsidRDefault="005D1FDC" w:rsidP="00E45381">
      <w:pPr>
        <w:rPr>
          <w:rFonts w:ascii="Times New Roman" w:hAnsi="Times New Roman" w:cs="Times New Roman"/>
          <w:sz w:val="24"/>
          <w:szCs w:val="24"/>
        </w:rPr>
      </w:pPr>
      <w:r w:rsidRPr="004F1334">
        <w:rPr>
          <w:rFonts w:ascii="Times New Roman" w:hAnsi="Times New Roman" w:cs="Times New Roman"/>
          <w:sz w:val="24"/>
          <w:szCs w:val="24"/>
        </w:rPr>
        <w:tab/>
        <w:t>Дневен ред:</w:t>
      </w:r>
    </w:p>
    <w:p w14:paraId="1405439B" w14:textId="77777777" w:rsidR="005D1FDC" w:rsidRPr="004F1334" w:rsidRDefault="005D1FDC" w:rsidP="0004603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334">
        <w:rPr>
          <w:rFonts w:ascii="Times New Roman" w:hAnsi="Times New Roman" w:cs="Times New Roman"/>
          <w:sz w:val="24"/>
          <w:szCs w:val="24"/>
        </w:rPr>
        <w:t>Обявяване на срок, критерии, ред и място за прием на документи на желаещите да бъдат финан</w:t>
      </w:r>
      <w:r w:rsidR="00046035" w:rsidRPr="004F1334">
        <w:rPr>
          <w:rFonts w:ascii="Times New Roman" w:hAnsi="Times New Roman" w:cs="Times New Roman"/>
          <w:sz w:val="24"/>
          <w:szCs w:val="24"/>
        </w:rPr>
        <w:t>сово подпомогнати през 2021</w:t>
      </w:r>
      <w:r w:rsidRPr="004F133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FF4430" w14:textId="77777777" w:rsidR="005D1FDC" w:rsidRPr="004F1334" w:rsidRDefault="005D1FDC" w:rsidP="00046035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3E7A5B9" w14:textId="77777777" w:rsidR="005D1FDC" w:rsidRPr="004F1334" w:rsidRDefault="005D1FDC" w:rsidP="00046035">
      <w:pPr>
        <w:pStyle w:val="a3"/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8CDA491" w14:textId="77777777" w:rsidR="005D1FDC" w:rsidRPr="004F1334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4F1334">
        <w:rPr>
          <w:rFonts w:ascii="Times New Roman" w:hAnsi="Times New Roman" w:cs="Times New Roman"/>
          <w:sz w:val="24"/>
          <w:szCs w:val="24"/>
          <w:u w:val="single"/>
        </w:rPr>
        <w:t>Комисията взе решение:</w:t>
      </w:r>
    </w:p>
    <w:p w14:paraId="142F19E8" w14:textId="77777777" w:rsidR="005D1FDC" w:rsidRPr="004F1334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6E019AD7" w14:textId="77777777" w:rsidR="005D1FDC" w:rsidRDefault="005D1FDC" w:rsidP="00046035">
      <w:pPr>
        <w:pStyle w:val="a3"/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1334">
        <w:rPr>
          <w:rFonts w:ascii="Times New Roman" w:hAnsi="Times New Roman" w:cs="Times New Roman"/>
          <w:sz w:val="24"/>
          <w:szCs w:val="24"/>
        </w:rPr>
        <w:t>Обявява сро</w:t>
      </w:r>
      <w:r w:rsidR="00046035" w:rsidRPr="004F1334">
        <w:rPr>
          <w:rFonts w:ascii="Times New Roman" w:hAnsi="Times New Roman" w:cs="Times New Roman"/>
          <w:sz w:val="24"/>
          <w:szCs w:val="24"/>
        </w:rPr>
        <w:t>к за подаване на документи от 01.03.2021</w:t>
      </w:r>
      <w:r w:rsidR="00477ADC" w:rsidRPr="004F1334">
        <w:rPr>
          <w:rFonts w:ascii="Times New Roman" w:hAnsi="Times New Roman" w:cs="Times New Roman"/>
          <w:sz w:val="24"/>
          <w:szCs w:val="24"/>
        </w:rPr>
        <w:t xml:space="preserve"> г. до </w:t>
      </w:r>
      <w:r w:rsidR="00046035" w:rsidRPr="004F1334">
        <w:rPr>
          <w:rFonts w:ascii="Times New Roman" w:hAnsi="Times New Roman" w:cs="Times New Roman"/>
          <w:sz w:val="24"/>
          <w:szCs w:val="24"/>
        </w:rPr>
        <w:t>30.04.2021</w:t>
      </w:r>
      <w:r w:rsidRPr="004F1334">
        <w:rPr>
          <w:rFonts w:ascii="Times New Roman" w:hAnsi="Times New Roman" w:cs="Times New Roman"/>
          <w:sz w:val="24"/>
          <w:szCs w:val="24"/>
        </w:rPr>
        <w:t xml:space="preserve"> г., в деловодството на общината, по критерии и реда, определени в Правилника</w:t>
      </w:r>
      <w:r>
        <w:rPr>
          <w:rFonts w:ascii="Times New Roman" w:hAnsi="Times New Roman" w:cs="Times New Roman"/>
          <w:sz w:val="24"/>
          <w:szCs w:val="24"/>
        </w:rPr>
        <w:t xml:space="preserve">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14:paraId="4E9E27D6" w14:textId="77777777" w:rsidR="005D1FDC" w:rsidRDefault="005D1FDC" w:rsidP="00046035">
      <w:pPr>
        <w:pStyle w:val="a3"/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14:paraId="246B0ECA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3A233140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D1FDC">
        <w:rPr>
          <w:rFonts w:ascii="Times New Roman" w:hAnsi="Times New Roman" w:cs="Times New Roman"/>
          <w:sz w:val="24"/>
          <w:szCs w:val="24"/>
          <w:u w:val="single"/>
        </w:rPr>
        <w:t>Комисия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325443B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7B77F6B" w14:textId="5FC925D6" w:rsidR="005D1FDC" w:rsidRPr="004F1334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Садъкова-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Томев</w:t>
      </w:r>
      <w:r w:rsidR="004F1334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55A032F7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DD01ABF" w14:textId="77777777" w:rsidR="005D1FDC" w:rsidRDefault="00046035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</w:t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Христо </w:t>
      </w:r>
      <w:r w:rsidR="002C1F87"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E239D3" w:rsidRPr="00E239D3">
        <w:rPr>
          <w:rFonts w:ascii="Times New Roman" w:hAnsi="Times New Roman" w:cs="Times New Roman"/>
          <w:sz w:val="24"/>
          <w:szCs w:val="24"/>
        </w:rPr>
        <w:t>Христов</w:t>
      </w:r>
    </w:p>
    <w:p w14:paraId="339F1C9B" w14:textId="77777777" w:rsidR="005D1FDC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Христо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Бойков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Ботев</w:t>
      </w:r>
    </w:p>
    <w:p w14:paraId="7A192CA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Невин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Хасанова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Падикова</w:t>
      </w:r>
    </w:p>
    <w:p w14:paraId="32D3651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Петинка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Василева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Михайлова     </w:t>
      </w:r>
    </w:p>
    <w:p w14:paraId="72DA6D49" w14:textId="77777777" w:rsid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409F775D" w14:textId="77777777" w:rsidR="00E239D3" w:rsidRP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40B30FB7" w14:textId="77777777" w:rsidR="00E239D3" w:rsidRPr="005D1FDC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sectPr w:rsidR="00E239D3" w:rsidRPr="005D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87"/>
    <w:rsid w:val="00046035"/>
    <w:rsid w:val="002B1AF5"/>
    <w:rsid w:val="002C1F87"/>
    <w:rsid w:val="00354BF7"/>
    <w:rsid w:val="00477ADC"/>
    <w:rsid w:val="004F1334"/>
    <w:rsid w:val="00503C87"/>
    <w:rsid w:val="005D1FDC"/>
    <w:rsid w:val="00635E80"/>
    <w:rsid w:val="00660799"/>
    <w:rsid w:val="007649F9"/>
    <w:rsid w:val="00B232DF"/>
    <w:rsid w:val="00D80AEA"/>
    <w:rsid w:val="00D92BFF"/>
    <w:rsid w:val="00E239D3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8652"/>
  <w15:docId w15:val="{00D5D065-39E2-4647-A95C-0F6AED2A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9E0B-9B69-43C0-BCB3-0F0BF079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Kralev</dc:creator>
  <cp:keywords/>
  <dc:description/>
  <cp:lastModifiedBy>Margarita Baldjieva</cp:lastModifiedBy>
  <cp:revision>3</cp:revision>
  <cp:lastPrinted>2021-02-22T15:07:00Z</cp:lastPrinted>
  <dcterms:created xsi:type="dcterms:W3CDTF">2021-02-22T15:08:00Z</dcterms:created>
  <dcterms:modified xsi:type="dcterms:W3CDTF">2021-02-22T15:08:00Z</dcterms:modified>
</cp:coreProperties>
</file>